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ОКТЯБРЬ 2023 г.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5"/>
        <w:tblW w:w="1067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86"/>
        <w:gridCol w:w="1467"/>
        <w:gridCol w:w="1985"/>
        <w:gridCol w:w="1417"/>
        <w:gridCol w:w="30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пожилого человека «Души запасы золотые» - концертно- развлекательная программа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старшего поколения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 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5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hint="default" w:ascii="Times New Roman" w:hAnsi="Times New Roman"/>
                <w:color w:val="252525" w:themeColor="text1" w:themeTint="D9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7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12.00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color w:val="252525" w:themeColor="text1" w:themeTint="D9"/>
                <w:sz w:val="24"/>
                <w:szCs w:val="24"/>
              </w:rPr>
            </w:pP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iCs/>
                <w:color w:val="252525" w:themeColor="text1" w:themeTint="D9"/>
                <w:sz w:val="24"/>
                <w:szCs w:val="24"/>
              </w:rPr>
            </w:pPr>
            <w:r>
              <w:rPr>
                <w:rFonts w:ascii="Times New Roman" w:hAnsi="Times New Roman"/>
                <w:color w:val="252525" w:themeColor="text1" w:themeTint="D9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Hlk140744118"/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</w:tc>
        <w:tc>
          <w:tcPr>
            <w:tcW w:w="14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в творческой мастерской «Светотень»</w:t>
            </w:r>
          </w:p>
        </w:tc>
        <w:tc>
          <w:tcPr>
            <w:tcW w:w="14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Праздник – проказник в Школе Шляпокляк</w:t>
            </w:r>
          </w:p>
        </w:tc>
        <w:tc>
          <w:tcPr>
            <w:tcW w:w="14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Осенний бал в Школе Шляпокляк</w:t>
            </w: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Проект «Дело было в Ивняках»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1-31  октября</w:t>
            </w:r>
          </w:p>
        </w:tc>
        <w:tc>
          <w:tcPr>
            <w:tcW w:w="1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pStyle w:val="22"/>
              <w:spacing w:before="0" w:beforeAutospacing="0"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ПЛАН РАБОТЫ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«Ивняковская библиотека» Октябрь 2023 г.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8 (4852) 96-51-63</w:t>
      </w: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i/>
          <w:sz w:val="24"/>
        </w:rPr>
      </w:pPr>
    </w:p>
    <w:tbl>
      <w:tblPr>
        <w:tblStyle w:val="5"/>
        <w:tblW w:w="10670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5"/>
        <w:gridCol w:w="1425"/>
        <w:gridCol w:w="1739"/>
        <w:gridCol w:w="18"/>
        <w:gridCol w:w="1499"/>
        <w:gridCol w:w="30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7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Аудитория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Ответственные,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Посещение пожилых жителей «Книгу на дом» и «Журнал для Вас»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 октября 12:00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Взрослые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октября</w:t>
            </w:r>
          </w:p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Выставка книг  к Международному дню девочек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Дети, подростки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Выставка. «Сказка, волшебство и приключения»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 сентября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14:00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Дети, подростки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Поэтический час. « Ко дню сочинительства»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color w:val="0D0D0D"/>
                <w:sz w:val="24"/>
              </w:rPr>
              <w:t>14:00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Дети, подростки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Поэтический час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«К международному дню художника»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color w:val="0D0D0D"/>
                <w:sz w:val="24"/>
              </w:rPr>
              <w:t>25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color w:val="0D0D0D"/>
                <w:sz w:val="24"/>
              </w:rPr>
              <w:t>14:00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Дети, подростки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3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Ивняковская библиотека</w:t>
            </w:r>
          </w:p>
        </w:tc>
        <w:tc>
          <w:tcPr>
            <w:tcW w:w="151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301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Лукина В.А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67-96-34</w:t>
            </w:r>
          </w:p>
        </w:tc>
      </w:tr>
    </w:tbl>
    <w:p>
      <w:pPr>
        <w:tabs>
          <w:tab w:val="left" w:pos="3570"/>
        </w:tabs>
        <w:spacing w:after="0" w:line="240" w:lineRule="auto"/>
        <w:contextualSpacing/>
        <w:jc w:val="center"/>
      </w:pPr>
    </w:p>
    <w:p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  <w:t>ПЛАН РАБОТЫ</w:t>
      </w:r>
    </w:p>
    <w:p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  <w:t>Муниципального учреждения</w:t>
      </w:r>
    </w:p>
    <w:p>
      <w:pPr>
        <w:shd w:val="clear" w:color="auto" w:fill="FFFFFF"/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bCs/>
          <w:color w:val="000000"/>
          <w:sz w:val="24"/>
          <w:szCs w:val="24"/>
          <w:lang w:eastAsia="ru-RU"/>
        </w:rPr>
        <w:t>Ивняковский культурно-спортивный центр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color w:val="000000"/>
          <w:sz w:val="28"/>
          <w:szCs w:val="28"/>
          <w:lang w:eastAsia="ru-RU"/>
        </w:rPr>
        <w:t>ОКТЯБРЬ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p>
      <w:pPr>
        <w:spacing w:after="0" w:line="240" w:lineRule="auto"/>
        <w:ind w:firstLine="709"/>
        <w:contextualSpacing/>
        <w:jc w:val="center"/>
        <w:rPr>
          <w:rFonts w:ascii="Times New Roman" w:hAnsi="Times New Roman" w:eastAsia="Times New Roman"/>
          <w:b/>
          <w:i/>
          <w:sz w:val="24"/>
          <w:lang w:val="en-US" w:eastAsia="ru-RU"/>
        </w:rPr>
      </w:pPr>
    </w:p>
    <w:tbl>
      <w:tblPr>
        <w:tblStyle w:val="27"/>
        <w:tblW w:w="10703" w:type="dxa"/>
        <w:tblInd w:w="-11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77"/>
        <w:gridCol w:w="1418"/>
        <w:gridCol w:w="1958"/>
        <w:gridCol w:w="1302"/>
        <w:gridCol w:w="304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Дата и время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Место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Аудитория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/>
                <w:i/>
                <w:color w:val="000000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b/>
                <w:i/>
                <w:color w:val="FF0000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Игровая программа «Время побеждать»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3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Развлекательная программа «Карманные сказки»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4 октября 11:00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Сценическая игра, посвященная Дню Учителя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5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Ретро-дискотека «Вспомним молодость»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7 октября 16:00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пожилых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Фотопроект «Сарафоново в лицах»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9 октября 14:00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Интеллектуальная игра «Квиз»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10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Развлекательная программа «Зеленый батл»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 октября 11:00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Мастер-класс «Осеннее чудо»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12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Выставка работ с мастер-класса «Осеннее чудо»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 октября 11:00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Хороводно-игровая программа «Покров»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пожилых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Видеопрезентация «Информационная безопасность в сети интернет»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 октября 11:00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Караоке «Наоборот»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16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Игровая программа «Вперед»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17 октября 11:00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Мастер-класс «Бумажный пакет»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Викторина «Русские сказки»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20 октября 13:00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Дискотека «Танцуют все!»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21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19:00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Киноэкспедиция «Маленький принц»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23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Мастер-класс «Макаронное чудо»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25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Ретро-дискотека «Молода душа»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27 октября 15:00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пожилых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</w:rPr>
              <w:t>Менеджер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43-25-48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Интеллектуальная игра «Где логика»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28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Сарафоновский ДК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Для взрослых</w:t>
            </w:r>
          </w:p>
        </w:tc>
        <w:tc>
          <w:tcPr>
            <w:tcW w:w="30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Бобрецова Н.А.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Зав.структурным подразделением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eastAsiaTheme="minorHAnsi"/>
                <w:iCs/>
                <w:color w:val="000000"/>
                <w:sz w:val="24"/>
                <w:szCs w:val="24"/>
                <w:shd w:val="clear" w:color="auto" w:fill="FFFFFF"/>
              </w:rPr>
              <w:t>43-25-48</w:t>
            </w:r>
          </w:p>
        </w:tc>
      </w:tr>
    </w:tbl>
    <w:p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>
      <w:pPr>
        <w:spacing w:after="0" w:line="240" w:lineRule="auto"/>
        <w:contextualSpacing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tbl>
      <w:tblPr>
        <w:tblStyle w:val="12"/>
        <w:tblW w:w="10703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87"/>
        <w:gridCol w:w="1416"/>
        <w:gridCol w:w="1967"/>
        <w:gridCol w:w="1450"/>
        <w:gridCol w:w="28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416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 w:val="24"/>
                <w:szCs w:val="24"/>
              </w:rPr>
            </w:pPr>
          </w:p>
        </w:tc>
        <w:tc>
          <w:tcPr>
            <w:tcW w:w="196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 w:val="24"/>
                <w:szCs w:val="24"/>
              </w:rPr>
            </w:pPr>
          </w:p>
        </w:tc>
        <w:tc>
          <w:tcPr>
            <w:tcW w:w="1450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883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</w:rPr>
              <w:t>Поэтический час «Земля моя златая!»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</w:rPr>
              <w:t>к дню рождения С.Есенина, в рамках ЛО «Эвтерпа»</w:t>
            </w:r>
          </w:p>
        </w:tc>
        <w:tc>
          <w:tcPr>
            <w:tcW w:w="1416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ru-RU"/>
              </w:rPr>
              <w:t>0</w:t>
            </w:r>
            <w:bookmarkStart w:id="2" w:name="_GoBack"/>
            <w:bookmarkEnd w:id="2"/>
            <w:r>
              <w:rPr>
                <w:rFonts w:ascii="Times New Roman" w:hAnsi="Times New Roman" w:eastAsiaTheme="minorEastAsia"/>
                <w:sz w:val="24"/>
                <w:szCs w:val="24"/>
              </w:rPr>
              <w:t>6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14:00</w:t>
            </w:r>
          </w:p>
        </w:tc>
        <w:tc>
          <w:tcPr>
            <w:tcW w:w="196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450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Для детей</w:t>
            </w:r>
          </w:p>
        </w:tc>
        <w:tc>
          <w:tcPr>
            <w:tcW w:w="2883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т.43-25-48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8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</w:rPr>
              <w:t>Мастер-класс «Золотая осень»</w:t>
            </w:r>
          </w:p>
        </w:tc>
        <w:tc>
          <w:tcPr>
            <w:tcW w:w="1416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12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11:00</w:t>
            </w:r>
          </w:p>
        </w:tc>
        <w:tc>
          <w:tcPr>
            <w:tcW w:w="196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45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Для детей</w:t>
            </w:r>
          </w:p>
        </w:tc>
        <w:tc>
          <w:tcPr>
            <w:tcW w:w="288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т.43-25-48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</w:rPr>
              <w:t>Мастер — класс ко Дню Авиадиспетчера</w:t>
            </w:r>
          </w:p>
        </w:tc>
        <w:tc>
          <w:tcPr>
            <w:tcW w:w="1416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</w:rPr>
              <w:t>20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</w:rPr>
              <w:t>14:00</w:t>
            </w:r>
          </w:p>
        </w:tc>
        <w:tc>
          <w:tcPr>
            <w:tcW w:w="196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450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Для молодежи</w:t>
            </w:r>
          </w:p>
        </w:tc>
        <w:tc>
          <w:tcPr>
            <w:tcW w:w="2883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т.43-25-480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98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/>
                <w:sz w:val="24"/>
                <w:szCs w:val="24"/>
              </w:rPr>
              <w:t>Викторина по сказкам А. Н. Островского</w:t>
            </w:r>
          </w:p>
        </w:tc>
        <w:tc>
          <w:tcPr>
            <w:tcW w:w="1416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</w:rPr>
              <w:t>26 октября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</w:rPr>
              <w:t>11:00</w:t>
            </w:r>
          </w:p>
        </w:tc>
        <w:tc>
          <w:tcPr>
            <w:tcW w:w="1967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iCs/>
                <w:sz w:val="24"/>
                <w:szCs w:val="24"/>
              </w:rPr>
              <w:t>Сарафоновская библиотека</w:t>
            </w:r>
          </w:p>
        </w:tc>
        <w:tc>
          <w:tcPr>
            <w:tcW w:w="1450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Для всех категорий</w:t>
            </w:r>
          </w:p>
        </w:tc>
        <w:tc>
          <w:tcPr>
            <w:tcW w:w="2883" w:type="dxa"/>
            <w:shd w:val="clear" w:color="auto" w:fill="auto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color w:val="000000" w:themeColor="text1"/>
                <w:sz w:val="24"/>
                <w:szCs w:val="24"/>
              </w:rPr>
              <w:t>Снегова К. Ю.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 w:eastAsiaTheme="minorEastAsia"/>
                <w:sz w:val="24"/>
                <w:szCs w:val="24"/>
              </w:rPr>
            </w:pPr>
            <w:bookmarkStart w:id="1" w:name="__DdeLink__294_2002615562"/>
            <w:r>
              <w:rPr>
                <w:rFonts w:ascii="Times New Roman" w:hAnsi="Times New Roman" w:eastAsiaTheme="minorEastAsia"/>
                <w:sz w:val="24"/>
                <w:szCs w:val="24"/>
              </w:rPr>
              <w:t>т.43-25-48</w:t>
            </w:r>
            <w:bookmarkEnd w:id="1"/>
          </w:p>
        </w:tc>
      </w:tr>
    </w:tbl>
    <w:p>
      <w:pPr>
        <w:spacing w:after="0" w:line="240" w:lineRule="auto"/>
        <w:contextualSpacing/>
        <w:jc w:val="center"/>
        <w:rPr>
          <w:rFonts w:eastAsiaTheme="minorEastAsia" w:cstheme="minorBidi"/>
          <w:lang w:eastAsia="ru-RU"/>
        </w:rPr>
      </w:pPr>
    </w:p>
    <w:p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1700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97EEC"/>
    <w:rsid w:val="001A18C2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0583"/>
    <w:rsid w:val="002A2766"/>
    <w:rsid w:val="002A4100"/>
    <w:rsid w:val="002A741E"/>
    <w:rsid w:val="002A7C39"/>
    <w:rsid w:val="002A7C82"/>
    <w:rsid w:val="002D2B45"/>
    <w:rsid w:val="00323A32"/>
    <w:rsid w:val="0032765E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B3BAD"/>
    <w:rsid w:val="003C2CD3"/>
    <w:rsid w:val="003C794F"/>
    <w:rsid w:val="003D4F24"/>
    <w:rsid w:val="003E16D5"/>
    <w:rsid w:val="003E1ACA"/>
    <w:rsid w:val="003E5D39"/>
    <w:rsid w:val="003F4A7B"/>
    <w:rsid w:val="00405400"/>
    <w:rsid w:val="00410EC1"/>
    <w:rsid w:val="004257C4"/>
    <w:rsid w:val="00441616"/>
    <w:rsid w:val="0044248D"/>
    <w:rsid w:val="004606BE"/>
    <w:rsid w:val="00461DB5"/>
    <w:rsid w:val="004719BF"/>
    <w:rsid w:val="00483B85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85B7D"/>
    <w:rsid w:val="0058796C"/>
    <w:rsid w:val="005948F6"/>
    <w:rsid w:val="005A1BA9"/>
    <w:rsid w:val="005A6CA4"/>
    <w:rsid w:val="005F14D3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C50AB"/>
    <w:rsid w:val="006E056B"/>
    <w:rsid w:val="006F5866"/>
    <w:rsid w:val="006F6E15"/>
    <w:rsid w:val="00717C1E"/>
    <w:rsid w:val="00720CDF"/>
    <w:rsid w:val="00726390"/>
    <w:rsid w:val="00743FEE"/>
    <w:rsid w:val="00766EB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65D"/>
    <w:rsid w:val="00807743"/>
    <w:rsid w:val="00814D8C"/>
    <w:rsid w:val="00826B1F"/>
    <w:rsid w:val="00827E39"/>
    <w:rsid w:val="00831202"/>
    <w:rsid w:val="008346E3"/>
    <w:rsid w:val="00854B69"/>
    <w:rsid w:val="00860DA1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F340C"/>
    <w:rsid w:val="009061D3"/>
    <w:rsid w:val="00922A2E"/>
    <w:rsid w:val="00936B50"/>
    <w:rsid w:val="0094319D"/>
    <w:rsid w:val="009459F5"/>
    <w:rsid w:val="00981319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41E00"/>
    <w:rsid w:val="00B44DBE"/>
    <w:rsid w:val="00B62B67"/>
    <w:rsid w:val="00B66EC8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25EEE"/>
    <w:rsid w:val="00D30300"/>
    <w:rsid w:val="00D43D1F"/>
    <w:rsid w:val="00D4439F"/>
    <w:rsid w:val="00D4743A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3A02"/>
    <w:rsid w:val="00DF43F1"/>
    <w:rsid w:val="00E02A3B"/>
    <w:rsid w:val="00E06B56"/>
    <w:rsid w:val="00E169D7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5872"/>
    <w:rsid w:val="00EC050D"/>
    <w:rsid w:val="00EC1E20"/>
    <w:rsid w:val="00ED5421"/>
    <w:rsid w:val="00EE596A"/>
    <w:rsid w:val="00EF0EF0"/>
    <w:rsid w:val="00F00375"/>
    <w:rsid w:val="00F070DA"/>
    <w:rsid w:val="00F119A6"/>
    <w:rsid w:val="00F42271"/>
    <w:rsid w:val="00F43AE9"/>
    <w:rsid w:val="00F4694D"/>
    <w:rsid w:val="00F74516"/>
    <w:rsid w:val="00F75660"/>
    <w:rsid w:val="00F83700"/>
    <w:rsid w:val="00F854A0"/>
    <w:rsid w:val="00F869E2"/>
    <w:rsid w:val="00F87A23"/>
    <w:rsid w:val="00F956B1"/>
    <w:rsid w:val="00FA05F4"/>
    <w:rsid w:val="00FB0988"/>
    <w:rsid w:val="00FD3BAB"/>
    <w:rsid w:val="00FD7621"/>
    <w:rsid w:val="00FE06DC"/>
    <w:rsid w:val="00FE1C83"/>
    <w:rsid w:val="00FE36B0"/>
    <w:rsid w:val="00FE3E8D"/>
    <w:rsid w:val="3F2A2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99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3"/>
    <w:basedOn w:val="1"/>
    <w:next w:val="1"/>
    <w:link w:val="13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3">
    <w:name w:val="heading 4"/>
    <w:basedOn w:val="1"/>
    <w:next w:val="1"/>
    <w:link w:val="14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qFormat/>
    <w:locked/>
    <w:uiPriority w:val="99"/>
    <w:rPr>
      <w:rFonts w:cs="Times New Roman"/>
      <w:i/>
    </w:rPr>
  </w:style>
  <w:style w:type="character" w:styleId="7">
    <w:name w:val="Hyperlink"/>
    <w:uiPriority w:val="99"/>
    <w:rPr>
      <w:rFonts w:cs="Times New Roman"/>
      <w:color w:val="0000FF"/>
      <w:u w:val="single"/>
    </w:rPr>
  </w:style>
  <w:style w:type="character" w:styleId="8">
    <w:name w:val="Strong"/>
    <w:qFormat/>
    <w:uiPriority w:val="99"/>
    <w:rPr>
      <w:rFonts w:cs="Times New Roman"/>
      <w:b/>
    </w:rPr>
  </w:style>
  <w:style w:type="paragraph" w:styleId="9">
    <w:name w:val="Balloon Text"/>
    <w:basedOn w:val="1"/>
    <w:link w:val="20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0">
    <w:name w:val="Body Text"/>
    <w:basedOn w:val="1"/>
    <w:link w:val="25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1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2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Заголовок 3 Знак"/>
    <w:link w:val="2"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4">
    <w:name w:val="Заголовок 4 Знак"/>
    <w:link w:val="3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5">
    <w:name w:val="List Paragraph"/>
    <w:basedOn w:val="1"/>
    <w:qFormat/>
    <w:uiPriority w:val="99"/>
    <w:pPr>
      <w:ind w:left="720"/>
      <w:contextualSpacing/>
    </w:pPr>
  </w:style>
  <w:style w:type="paragraph" w:customStyle="1" w:styleId="16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7">
    <w:name w:val="color_29"/>
    <w:qFormat/>
    <w:uiPriority w:val="99"/>
  </w:style>
  <w:style w:type="paragraph" w:styleId="18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">
    <w:name w:val="grey"/>
    <w:uiPriority w:val="99"/>
  </w:style>
  <w:style w:type="character" w:customStyle="1" w:styleId="20">
    <w:name w:val="Текст выноски Знак"/>
    <w:link w:val="9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1">
    <w:name w:val="cl_list"/>
    <w:basedOn w:val="1"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2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3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4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5">
    <w:name w:val="Основной текст Знак"/>
    <w:link w:val="10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6">
    <w:name w:val="Выделение жирным"/>
    <w:uiPriority w:val="99"/>
    <w:rPr>
      <w:b/>
    </w:rPr>
  </w:style>
  <w:style w:type="table" w:customStyle="1" w:styleId="27">
    <w:name w:val="Сетка таблицы1"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1238</Words>
  <Characters>7057</Characters>
  <Lines>58</Lines>
  <Paragraphs>16</Paragraphs>
  <TotalTime>7</TotalTime>
  <ScaleCrop>false</ScaleCrop>
  <LinksUpToDate>false</LinksUpToDate>
  <CharactersWithSpaces>8279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2023-09-21T12:02:00Z</dcterms:created>
  <dc:creator>user1</dc:creator>
  <cp:lastModifiedBy>WPS_1690284063</cp:lastModifiedBy>
  <cp:lastPrinted>2022-06-23T13:07:00Z</cp:lastPrinted>
  <dcterms:modified xsi:type="dcterms:W3CDTF">2023-09-29T11:35:27Z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0F1C23E4ACE14781B918C9717B6A40B4_12</vt:lpwstr>
  </property>
</Properties>
</file>